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50" w:type="dxa"/>
        <w:tblCellSpacing w:w="0" w:type="dxa"/>
        <w:shd w:val="clear" w:color="auto" w:fill="D3FFFE"/>
        <w:tblCellMar>
          <w:left w:w="0" w:type="dxa"/>
          <w:right w:w="0" w:type="dxa"/>
        </w:tblCellMar>
        <w:tblLook w:val="04A0" w:firstRow="1" w:lastRow="0" w:firstColumn="1" w:lastColumn="0" w:noHBand="0" w:noVBand="1"/>
      </w:tblPr>
      <w:tblGrid>
        <w:gridCol w:w="9150"/>
      </w:tblGrid>
      <w:tr w:rsidR="0019528E" w:rsidRPr="0019528E" w14:paraId="5EA05499" w14:textId="77777777" w:rsidTr="0019528E">
        <w:trPr>
          <w:tblCellSpacing w:w="0" w:type="dxa"/>
        </w:trPr>
        <w:tc>
          <w:tcPr>
            <w:tcW w:w="0" w:type="auto"/>
            <w:shd w:val="clear" w:color="auto" w:fill="D3FFFE"/>
            <w:tcMar>
              <w:top w:w="75" w:type="dxa"/>
              <w:left w:w="0" w:type="dxa"/>
              <w:bottom w:w="0" w:type="dxa"/>
              <w:right w:w="0" w:type="dxa"/>
            </w:tcMar>
            <w:vAlign w:val="center"/>
            <w:hideMark/>
          </w:tcPr>
          <w:p w14:paraId="68E2C4AF" w14:textId="77777777" w:rsidR="0019528E" w:rsidRPr="0019528E" w:rsidRDefault="0019528E" w:rsidP="0019528E">
            <w:pPr>
              <w:spacing w:after="0" w:line="240" w:lineRule="auto"/>
              <w:jc w:val="center"/>
              <w:rPr>
                <w:rFonts w:ascii="Arial" w:eastAsia="Times New Roman" w:hAnsi="Arial" w:cs="Arial"/>
                <w:color w:val="000000"/>
                <w:sz w:val="40"/>
                <w:szCs w:val="40"/>
              </w:rPr>
            </w:pPr>
            <w:bookmarkStart w:id="0" w:name="_GoBack"/>
            <w:bookmarkEnd w:id="0"/>
            <w:r w:rsidRPr="0019528E">
              <w:rPr>
                <w:rFonts w:ascii="Arial" w:eastAsia="Times New Roman" w:hAnsi="Arial" w:cs="Arial"/>
                <w:color w:val="000000"/>
                <w:sz w:val="40"/>
                <w:szCs w:val="40"/>
              </w:rPr>
              <w:t> </w:t>
            </w:r>
            <w:r w:rsidRPr="00E83EFE">
              <w:rPr>
                <w:rFonts w:ascii="Arial" w:eastAsia="Times New Roman" w:hAnsi="Arial" w:cs="Arial"/>
                <w:noProof/>
                <w:color w:val="000000"/>
                <w:sz w:val="40"/>
                <w:szCs w:val="40"/>
              </w:rPr>
              <w:drawing>
                <wp:inline distT="0" distB="0" distL="0" distR="0" wp14:anchorId="608FE933" wp14:editId="0BF23AE6">
                  <wp:extent cx="5543550" cy="15240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a:extLst>
                              <a:ext uri="{28A0092B-C50C-407E-A947-70E740481C1C}">
                                <a14:useLocalDpi xmlns:a14="http://schemas.microsoft.com/office/drawing/2010/main" val="0"/>
                              </a:ext>
                            </a:extLst>
                          </a:blip>
                          <a:stretch>
                            <a:fillRect/>
                          </a:stretch>
                        </pic:blipFill>
                        <pic:spPr>
                          <a:xfrm>
                            <a:off x="0" y="0"/>
                            <a:ext cx="5543550" cy="1524000"/>
                          </a:xfrm>
                          <a:prstGeom prst="rect">
                            <a:avLst/>
                          </a:prstGeom>
                        </pic:spPr>
                      </pic:pic>
                    </a:graphicData>
                  </a:graphic>
                </wp:inline>
              </w:drawing>
            </w:r>
          </w:p>
        </w:tc>
      </w:tr>
      <w:tr w:rsidR="0019528E" w:rsidRPr="0019528E" w14:paraId="36F248D2" w14:textId="77777777" w:rsidTr="0019528E">
        <w:trPr>
          <w:tblCellSpacing w:w="0" w:type="dxa"/>
        </w:trPr>
        <w:tc>
          <w:tcPr>
            <w:tcW w:w="0" w:type="auto"/>
            <w:shd w:val="clear" w:color="auto" w:fill="D3FFFE"/>
            <w:vAlign w:val="center"/>
            <w:hideMark/>
          </w:tcPr>
          <w:p w14:paraId="47DA686B" w14:textId="77777777" w:rsidR="0019528E" w:rsidRPr="0019528E" w:rsidRDefault="0019528E" w:rsidP="0019528E">
            <w:pPr>
              <w:spacing w:after="0" w:line="240" w:lineRule="auto"/>
              <w:jc w:val="center"/>
              <w:rPr>
                <w:rFonts w:ascii="Verdana" w:eastAsia="Times New Roman" w:hAnsi="Verdana" w:cs="Arial"/>
                <w:color w:val="000000"/>
                <w:sz w:val="24"/>
                <w:szCs w:val="24"/>
              </w:rPr>
            </w:pPr>
            <w:r w:rsidRPr="0019528E">
              <w:rPr>
                <w:rFonts w:ascii="Verdana" w:eastAsia="Times New Roman" w:hAnsi="Verdana" w:cs="Arial"/>
                <w:color w:val="000000"/>
                <w:sz w:val="24"/>
                <w:szCs w:val="24"/>
              </w:rPr>
              <w:t>[Image Description: United Methodist Committee on Deaf &amp; Hard of Hearing Ministries and its logo]</w:t>
            </w:r>
          </w:p>
          <w:p w14:paraId="20E4ADDC" w14:textId="77777777" w:rsidR="0019528E" w:rsidRPr="0019528E" w:rsidRDefault="0019528E" w:rsidP="0019528E">
            <w:pPr>
              <w:spacing w:after="0" w:line="240" w:lineRule="auto"/>
              <w:jc w:val="center"/>
              <w:rPr>
                <w:rFonts w:ascii="Verdana" w:eastAsia="Times New Roman" w:hAnsi="Verdana" w:cs="Arial"/>
                <w:color w:val="000000"/>
                <w:sz w:val="40"/>
                <w:szCs w:val="40"/>
              </w:rPr>
            </w:pPr>
          </w:p>
          <w:p w14:paraId="7FEE945B"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19528E">
              <w:rPr>
                <w:rFonts w:ascii="Verdana" w:eastAsia="Times New Roman" w:hAnsi="Verdana" w:cs="Arial"/>
                <w:b/>
                <w:bCs/>
                <w:color w:val="000000"/>
                <w:sz w:val="40"/>
                <w:szCs w:val="40"/>
                <w:u w:val="single"/>
              </w:rPr>
              <w:t>Monthly E-News</w:t>
            </w:r>
          </w:p>
          <w:p w14:paraId="7EBE532D"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19528E">
              <w:rPr>
                <w:rFonts w:ascii="Verdana" w:eastAsia="Times New Roman" w:hAnsi="Verdana" w:cs="Arial"/>
                <w:b/>
                <w:bCs/>
                <w:color w:val="000000"/>
                <w:sz w:val="40"/>
                <w:szCs w:val="40"/>
              </w:rPr>
              <w:t>May 2019</w:t>
            </w:r>
          </w:p>
          <w:p w14:paraId="6689E9BE" w14:textId="77777777" w:rsidR="0019528E" w:rsidRPr="0019528E" w:rsidRDefault="0019528E" w:rsidP="0019528E">
            <w:pPr>
              <w:spacing w:after="0" w:line="240" w:lineRule="auto"/>
              <w:rPr>
                <w:rFonts w:ascii="Verdana" w:eastAsia="Times New Roman" w:hAnsi="Verdana" w:cs="Arial"/>
                <w:color w:val="000000"/>
                <w:sz w:val="40"/>
                <w:szCs w:val="40"/>
              </w:rPr>
            </w:pPr>
          </w:p>
          <w:p w14:paraId="53D91CBA" w14:textId="77777777" w:rsidR="0019528E" w:rsidRPr="0019528E" w:rsidRDefault="0019528E" w:rsidP="0019528E">
            <w:pPr>
              <w:spacing w:after="0" w:line="240" w:lineRule="auto"/>
              <w:rPr>
                <w:rFonts w:ascii="Verdana" w:eastAsia="Times New Roman" w:hAnsi="Verdana" w:cs="Arial"/>
                <w:color w:val="000000"/>
                <w:sz w:val="24"/>
                <w:szCs w:val="24"/>
              </w:rPr>
            </w:pPr>
            <w:r w:rsidRPr="0019528E">
              <w:rPr>
                <w:rFonts w:ascii="Verdana" w:eastAsia="Times New Roman" w:hAnsi="Verdana" w:cs="Arial"/>
                <w:b/>
                <w:bCs/>
                <w:color w:val="000000"/>
                <w:sz w:val="40"/>
                <w:szCs w:val="40"/>
              </w:rPr>
              <w:t>GRANTS AVAILABLE</w:t>
            </w:r>
            <w:r w:rsidRPr="00E83EFE">
              <w:rPr>
                <w:rFonts w:ascii="Verdana" w:eastAsia="Times New Roman" w:hAnsi="Verdana" w:cs="Arial"/>
                <w:b/>
                <w:bCs/>
                <w:color w:val="000000"/>
                <w:sz w:val="40"/>
                <w:szCs w:val="40"/>
              </w:rPr>
              <w:br/>
            </w:r>
          </w:p>
          <w:p w14:paraId="4B2FEB54"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 xml:space="preserve">The Deaf and Hard of Hearing Ministries Committee are accepting grant applications. There are limited grants available for up to $5,000. </w:t>
            </w:r>
            <w:r w:rsidRPr="0019528E">
              <w:rPr>
                <w:rFonts w:ascii="Verdana" w:eastAsia="Times New Roman" w:hAnsi="Verdana" w:cs="Arial"/>
                <w:color w:val="000000"/>
                <w:sz w:val="40"/>
                <w:szCs w:val="40"/>
                <w:u w:val="single"/>
              </w:rPr>
              <w:t>Grants are expected to have a community impact.</w:t>
            </w:r>
            <w:r w:rsidRPr="0019528E">
              <w:rPr>
                <w:rFonts w:ascii="Verdana" w:eastAsia="Times New Roman" w:hAnsi="Verdana" w:cs="Arial"/>
                <w:color w:val="000000"/>
                <w:sz w:val="40"/>
                <w:szCs w:val="40"/>
              </w:rPr>
              <w:t xml:space="preserve"> Also, grants are for new ministry programs/projects (not already established ministries) and are to be completed in 2019. Existing Deaf ministries may apply if they are expanding or enhancing their ministry in new ways. </w:t>
            </w:r>
            <w:hyperlink r:id="rId8" w:tgtFrame="_blank" w:history="1">
              <w:r w:rsidRPr="0019528E">
                <w:rPr>
                  <w:rFonts w:ascii="Verdana" w:eastAsia="Times New Roman" w:hAnsi="Verdana" w:cs="Arial"/>
                  <w:color w:val="0000FF"/>
                  <w:sz w:val="40"/>
                  <w:szCs w:val="40"/>
                  <w:u w:val="single"/>
                </w:rPr>
                <w:t>Grant applications</w:t>
              </w:r>
            </w:hyperlink>
            <w:r w:rsidRPr="0019528E">
              <w:rPr>
                <w:rFonts w:ascii="Verdana" w:eastAsia="Times New Roman" w:hAnsi="Verdana" w:cs="Arial"/>
                <w:color w:val="000000"/>
                <w:sz w:val="40"/>
                <w:szCs w:val="40"/>
                <w:u w:val="single"/>
              </w:rPr>
              <w:t xml:space="preserve"> are due by the end of June</w:t>
            </w:r>
            <w:r w:rsidRPr="0019528E">
              <w:rPr>
                <w:rFonts w:ascii="Verdana" w:eastAsia="Times New Roman" w:hAnsi="Verdana" w:cs="Arial"/>
                <w:color w:val="000000"/>
                <w:sz w:val="40"/>
                <w:szCs w:val="40"/>
              </w:rPr>
              <w:t>. Some ideas include, but are not limited to, are: </w:t>
            </w:r>
          </w:p>
          <w:p w14:paraId="3C3B0F12" w14:textId="77777777" w:rsidR="00E83EF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lastRenderedPageBreak/>
              <w:br/>
              <w:t>Deaf Ministry Idea #1</w:t>
            </w:r>
          </w:p>
          <w:p w14:paraId="7D400B79" w14:textId="77777777" w:rsidR="00E83EFE" w:rsidRDefault="0019528E" w:rsidP="00E83EFE">
            <w:pPr>
              <w:pStyle w:val="ListParagraph"/>
              <w:numPr>
                <w:ilvl w:val="0"/>
                <w:numId w:val="1"/>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Interpreting Ministry (ex. interpreting services for worship)</w:t>
            </w:r>
          </w:p>
          <w:p w14:paraId="5CEA0866" w14:textId="77777777" w:rsidR="00E83EFE" w:rsidRDefault="0019528E" w:rsidP="00E83EFE">
            <w:pPr>
              <w:pStyle w:val="ListParagraph"/>
              <w:numPr>
                <w:ilvl w:val="0"/>
                <w:numId w:val="1"/>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Improved accessibility (ex. assisted listening system for the fellowship hall) </w:t>
            </w:r>
          </w:p>
          <w:p w14:paraId="425FFD0F" w14:textId="77777777" w:rsidR="00E83EFE" w:rsidRDefault="0019528E" w:rsidP="00E83EFE">
            <w:pPr>
              <w:pStyle w:val="ListParagraph"/>
              <w:numPr>
                <w:ilvl w:val="0"/>
                <w:numId w:val="1"/>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Connecting to a nursing home (ex. extending the worship community)</w:t>
            </w:r>
          </w:p>
          <w:p w14:paraId="0863D49A" w14:textId="5840A0A7" w:rsidR="0019528E" w:rsidRPr="00E83EFE" w:rsidRDefault="0019528E" w:rsidP="00E83EFE">
            <w:pPr>
              <w:pStyle w:val="ListParagraph"/>
              <w:numPr>
                <w:ilvl w:val="0"/>
                <w:numId w:val="1"/>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Music ministry (ex. a new sign choir for raising Deaf awareness)</w:t>
            </w:r>
          </w:p>
          <w:p w14:paraId="78DFDEAD" w14:textId="77777777" w:rsidR="0019528E" w:rsidRPr="0019528E" w:rsidRDefault="0019528E" w:rsidP="0019528E">
            <w:pPr>
              <w:spacing w:after="0" w:line="240" w:lineRule="auto"/>
              <w:rPr>
                <w:rFonts w:ascii="Verdana" w:eastAsia="Times New Roman" w:hAnsi="Verdana" w:cs="Arial"/>
                <w:color w:val="000000"/>
                <w:sz w:val="40"/>
                <w:szCs w:val="40"/>
              </w:rPr>
            </w:pPr>
          </w:p>
          <w:p w14:paraId="0DE264E4" w14:textId="77777777" w:rsidR="00E83EF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Deaf Ministry Idea #2</w:t>
            </w:r>
          </w:p>
          <w:p w14:paraId="0D9D5CF9" w14:textId="77777777" w:rsidR="00E83EFE" w:rsidRDefault="0019528E" w:rsidP="00E83EFE">
            <w:pPr>
              <w:pStyle w:val="ListParagraph"/>
              <w:numPr>
                <w:ilvl w:val="0"/>
                <w:numId w:val="2"/>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Family Ministry (ex. implementing parent/child sign language classes)</w:t>
            </w:r>
          </w:p>
          <w:p w14:paraId="1B65D425" w14:textId="77777777" w:rsidR="00E83EFE" w:rsidRDefault="0019528E" w:rsidP="00E83EFE">
            <w:pPr>
              <w:pStyle w:val="ListParagraph"/>
              <w:numPr>
                <w:ilvl w:val="0"/>
                <w:numId w:val="2"/>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Community Outreach (ex. fellowship with an assisted living facility)</w:t>
            </w:r>
          </w:p>
          <w:p w14:paraId="7A412B52" w14:textId="77777777" w:rsidR="00E83EFE" w:rsidRDefault="0019528E" w:rsidP="00E83EFE">
            <w:pPr>
              <w:pStyle w:val="ListParagraph"/>
              <w:numPr>
                <w:ilvl w:val="0"/>
                <w:numId w:val="2"/>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District wide ASL classes (ex. inviting other churches from your district)</w:t>
            </w:r>
          </w:p>
          <w:p w14:paraId="0CFE4EA6" w14:textId="02CC7F6D" w:rsidR="0019528E" w:rsidRPr="00E83EFE" w:rsidRDefault="0019528E" w:rsidP="00E83EFE">
            <w:pPr>
              <w:pStyle w:val="ListParagraph"/>
              <w:numPr>
                <w:ilvl w:val="0"/>
                <w:numId w:val="2"/>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Interpreting ministry (ex. offering interpreting services for church events)</w:t>
            </w:r>
          </w:p>
          <w:p w14:paraId="131BF8B2" w14:textId="77777777" w:rsidR="0019528E" w:rsidRPr="0019528E" w:rsidRDefault="0019528E" w:rsidP="0019528E">
            <w:pPr>
              <w:spacing w:after="0" w:line="240" w:lineRule="auto"/>
              <w:rPr>
                <w:rFonts w:ascii="Verdana" w:eastAsia="Times New Roman" w:hAnsi="Verdana" w:cs="Arial"/>
                <w:color w:val="000000"/>
                <w:sz w:val="40"/>
                <w:szCs w:val="40"/>
              </w:rPr>
            </w:pPr>
          </w:p>
          <w:p w14:paraId="3E05261D" w14:textId="77777777" w:rsidR="00E83EF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Deaf Ministry Idea #3</w:t>
            </w:r>
          </w:p>
          <w:p w14:paraId="7F4C1325" w14:textId="2C7A785F" w:rsidR="0019528E" w:rsidRPr="00E83EFE" w:rsidRDefault="0019528E" w:rsidP="00E83EFE">
            <w:pPr>
              <w:pStyle w:val="ListParagraph"/>
              <w:numPr>
                <w:ilvl w:val="0"/>
                <w:numId w:val="3"/>
              </w:numPr>
              <w:spacing w:after="0" w:line="240" w:lineRule="auto"/>
              <w:rPr>
                <w:rFonts w:ascii="Verdana" w:eastAsia="Times New Roman" w:hAnsi="Verdana" w:cs="Arial"/>
                <w:color w:val="000000"/>
                <w:sz w:val="40"/>
                <w:szCs w:val="40"/>
              </w:rPr>
            </w:pPr>
            <w:r w:rsidRPr="00E83EFE">
              <w:rPr>
                <w:rFonts w:ascii="Verdana" w:eastAsia="Times New Roman" w:hAnsi="Verdana" w:cs="Arial"/>
                <w:color w:val="000000"/>
                <w:sz w:val="40"/>
                <w:szCs w:val="40"/>
              </w:rPr>
              <w:t xml:space="preserve">Deaf mission trip (ex. a mission trip to </w:t>
            </w:r>
            <w:hyperlink r:id="rId9" w:tgtFrame="_blank" w:history="1">
              <w:r w:rsidRPr="00E83EFE">
                <w:rPr>
                  <w:rFonts w:ascii="Verdana" w:eastAsia="Times New Roman" w:hAnsi="Verdana" w:cs="Arial"/>
                  <w:color w:val="0000FF"/>
                  <w:sz w:val="40"/>
                  <w:szCs w:val="40"/>
                  <w:u w:val="single"/>
                </w:rPr>
                <w:t>Jamaica Deaf school</w:t>
              </w:r>
            </w:hyperlink>
            <w:r w:rsidRPr="00E83EFE">
              <w:rPr>
                <w:rFonts w:ascii="Verdana" w:eastAsia="Times New Roman" w:hAnsi="Verdana" w:cs="Arial"/>
                <w:color w:val="000000"/>
                <w:sz w:val="40"/>
                <w:szCs w:val="40"/>
              </w:rPr>
              <w:t>)</w:t>
            </w:r>
            <w:r w:rsidRPr="00E83EFE">
              <w:rPr>
                <w:rFonts w:ascii="Verdana" w:eastAsia="Times New Roman" w:hAnsi="Verdana" w:cs="Arial"/>
                <w:color w:val="000000"/>
                <w:sz w:val="40"/>
                <w:szCs w:val="40"/>
              </w:rPr>
              <w:br/>
              <w:t>(ex. establish an on-going partnership, bring supplies, do evangelism)</w:t>
            </w:r>
          </w:p>
          <w:p w14:paraId="248764DC" w14:textId="77777777" w:rsidR="0019528E" w:rsidRPr="0019528E" w:rsidRDefault="0019528E" w:rsidP="0019528E">
            <w:pPr>
              <w:spacing w:after="0" w:line="240" w:lineRule="auto"/>
              <w:rPr>
                <w:rFonts w:ascii="Verdana" w:eastAsia="Times New Roman" w:hAnsi="Verdana" w:cs="Arial"/>
                <w:color w:val="000000"/>
                <w:sz w:val="40"/>
                <w:szCs w:val="40"/>
              </w:rPr>
            </w:pPr>
          </w:p>
          <w:p w14:paraId="79350D7B"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lastRenderedPageBreak/>
              <w:t xml:space="preserve">The ideas are endless. A Deaf ministry project/program budget should reflect the expenses of the grant. Contact Rev. Leo Yates, Jr. at </w:t>
            </w:r>
            <w:hyperlink r:id="rId10" w:tgtFrame="_blank" w:history="1">
              <w:r w:rsidRPr="0019528E">
                <w:rPr>
                  <w:rFonts w:ascii="Verdana" w:eastAsia="Times New Roman" w:hAnsi="Verdana" w:cs="Arial"/>
                  <w:color w:val="0000FF"/>
                  <w:sz w:val="40"/>
                  <w:szCs w:val="40"/>
                  <w:u w:val="single"/>
                </w:rPr>
                <w:t>leoyjr@gmail.com</w:t>
              </w:r>
            </w:hyperlink>
            <w:r w:rsidRPr="0019528E">
              <w:rPr>
                <w:rFonts w:ascii="Verdana" w:eastAsia="Times New Roman" w:hAnsi="Verdana" w:cs="Arial"/>
                <w:color w:val="000000"/>
                <w:sz w:val="40"/>
                <w:szCs w:val="40"/>
              </w:rPr>
              <w:t xml:space="preserve"> for more ideas. For more ministry ideas or to better understand the ideas above, consider reading the book, </w:t>
            </w:r>
            <w:hyperlink r:id="rId11" w:tgtFrame="_blank" w:history="1">
              <w:r w:rsidRPr="0019528E">
                <w:rPr>
                  <w:rFonts w:ascii="Verdana" w:eastAsia="Times New Roman" w:hAnsi="Verdana" w:cs="Arial"/>
                  <w:color w:val="0000FF"/>
                  <w:sz w:val="40"/>
                  <w:szCs w:val="40"/>
                  <w:u w:val="single"/>
                </w:rPr>
                <w:t>Deaf Ministry, 3rd Ed. </w:t>
              </w:r>
            </w:hyperlink>
          </w:p>
          <w:p w14:paraId="0353256B" w14:textId="77777777" w:rsidR="0019528E" w:rsidRPr="0019528E" w:rsidRDefault="0019528E" w:rsidP="0019528E">
            <w:pPr>
              <w:spacing w:after="0" w:line="240" w:lineRule="auto"/>
              <w:rPr>
                <w:rFonts w:ascii="Verdana" w:eastAsia="Times New Roman" w:hAnsi="Verdana" w:cs="Arial"/>
                <w:color w:val="000000"/>
                <w:sz w:val="40"/>
                <w:szCs w:val="40"/>
              </w:rPr>
            </w:pPr>
          </w:p>
          <w:p w14:paraId="27CF258E" w14:textId="77777777" w:rsidR="0019528E" w:rsidRPr="0019528E" w:rsidRDefault="00BF630F" w:rsidP="0019528E">
            <w:pPr>
              <w:spacing w:after="0" w:line="240" w:lineRule="auto"/>
              <w:rPr>
                <w:rFonts w:ascii="Verdana" w:eastAsia="Times New Roman" w:hAnsi="Verdana" w:cs="Arial"/>
                <w:color w:val="000000"/>
                <w:sz w:val="40"/>
                <w:szCs w:val="40"/>
              </w:rPr>
            </w:pPr>
            <w:r>
              <w:rPr>
                <w:rFonts w:ascii="Verdana" w:eastAsia="Times New Roman" w:hAnsi="Verdana" w:cs="Arial"/>
                <w:color w:val="000000"/>
                <w:sz w:val="40"/>
                <w:szCs w:val="40"/>
              </w:rPr>
              <w:pict w14:anchorId="307B6FFB">
                <v:rect id="_x0000_i1025" style="width:0;height:1.5pt" o:hralign="center" o:hrstd="t" o:hr="t" fillcolor="#a0a0a0" stroked="f"/>
              </w:pict>
            </w:r>
          </w:p>
          <w:p w14:paraId="50E08E75" w14:textId="77777777" w:rsidR="0019528E" w:rsidRPr="0019528E" w:rsidRDefault="0019528E" w:rsidP="0019528E">
            <w:pPr>
              <w:spacing w:after="0" w:line="240" w:lineRule="auto"/>
              <w:rPr>
                <w:rFonts w:ascii="Verdana" w:eastAsia="Times New Roman" w:hAnsi="Verdana" w:cs="Arial"/>
                <w:color w:val="000000"/>
                <w:sz w:val="40"/>
                <w:szCs w:val="40"/>
              </w:rPr>
            </w:pPr>
          </w:p>
          <w:p w14:paraId="51C5EF20" w14:textId="77777777" w:rsidR="0019528E" w:rsidRPr="0019528E" w:rsidRDefault="0019528E" w:rsidP="0019528E">
            <w:pPr>
              <w:spacing w:after="240" w:line="240" w:lineRule="auto"/>
              <w:rPr>
                <w:rFonts w:ascii="Verdana" w:eastAsia="Times New Roman" w:hAnsi="Verdana" w:cs="Arial"/>
                <w:color w:val="000000"/>
                <w:sz w:val="40"/>
                <w:szCs w:val="40"/>
              </w:rPr>
            </w:pPr>
            <w:r w:rsidRPr="0019528E">
              <w:rPr>
                <w:rFonts w:ascii="Verdana" w:eastAsia="Times New Roman" w:hAnsi="Verdana" w:cs="Arial"/>
                <w:b/>
                <w:bCs/>
                <w:color w:val="000000"/>
                <w:sz w:val="40"/>
                <w:szCs w:val="40"/>
              </w:rPr>
              <w:t>DEAF MINISTRY SPOTLIGHT</w:t>
            </w:r>
            <w:r w:rsidRPr="00E83EFE">
              <w:rPr>
                <w:rFonts w:ascii="Verdana" w:eastAsia="Times New Roman" w:hAnsi="Verdana" w:cs="Arial"/>
                <w:b/>
                <w:bCs/>
                <w:color w:val="000000"/>
                <w:sz w:val="40"/>
                <w:szCs w:val="40"/>
              </w:rPr>
              <w:br/>
            </w:r>
            <w:r w:rsidRPr="0019528E">
              <w:rPr>
                <w:rFonts w:ascii="Verdana" w:eastAsia="Times New Roman" w:hAnsi="Verdana" w:cs="Arial"/>
                <w:color w:val="000000"/>
                <w:sz w:val="24"/>
                <w:szCs w:val="24"/>
              </w:rPr>
              <w:br/>
            </w:r>
            <w:r w:rsidRPr="0019528E">
              <w:rPr>
                <w:rFonts w:ascii="Verdana" w:eastAsia="Times New Roman" w:hAnsi="Verdana" w:cs="Arial"/>
                <w:color w:val="000000"/>
                <w:sz w:val="40"/>
                <w:szCs w:val="40"/>
              </w:rPr>
              <w:t xml:space="preserve">This issue's Deaf Ministry's spotlight is Grace United Methodist Church in Philadelphia, PA. The Deaf ministry at Grace UMC includes an interpreting ministry, a hospitality ministry, a social activities ministries, mentorships, and sign language classes. Unlike other Deaf ministries, Grace UMC has a Deaf ministry coordinator who assists with overseeing the different aspects of the ministry. To learn more about their dynamic ministry, check out the </w:t>
            </w:r>
            <w:hyperlink r:id="rId12" w:tgtFrame="_blank" w:history="1">
              <w:r w:rsidRPr="0019528E">
                <w:rPr>
                  <w:rFonts w:ascii="Verdana" w:eastAsia="Times New Roman" w:hAnsi="Verdana" w:cs="Arial"/>
                  <w:color w:val="0000FF"/>
                  <w:sz w:val="40"/>
                  <w:szCs w:val="40"/>
                  <w:u w:val="single"/>
                </w:rPr>
                <w:t>church's website</w:t>
              </w:r>
            </w:hyperlink>
            <w:r w:rsidRPr="0019528E">
              <w:rPr>
                <w:rFonts w:ascii="Verdana" w:eastAsia="Times New Roman" w:hAnsi="Verdana" w:cs="Arial"/>
                <w:color w:val="000000"/>
                <w:sz w:val="40"/>
                <w:szCs w:val="40"/>
              </w:rPr>
              <w:t>.</w:t>
            </w:r>
          </w:p>
          <w:p w14:paraId="3173898D"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E83EFE">
              <w:rPr>
                <w:rFonts w:ascii="Verdana" w:eastAsia="Times New Roman" w:hAnsi="Verdana" w:cs="Arial"/>
                <w:noProof/>
                <w:color w:val="000000"/>
                <w:sz w:val="40"/>
                <w:szCs w:val="40"/>
              </w:rPr>
              <w:lastRenderedPageBreak/>
              <w:drawing>
                <wp:inline distT="0" distB="0" distL="0" distR="0" wp14:anchorId="0A83AC5B" wp14:editId="7877CD10">
                  <wp:extent cx="3746500" cy="2809875"/>
                  <wp:effectExtent l="0" t="0" r="6350" b="9525"/>
                  <wp:docPr id="4" name="Picture 4" descr="A group of people standing in front of a crowd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ce UM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46500" cy="2809875"/>
                          </a:xfrm>
                          <a:prstGeom prst="rect">
                            <a:avLst/>
                          </a:prstGeom>
                        </pic:spPr>
                      </pic:pic>
                    </a:graphicData>
                  </a:graphic>
                </wp:inline>
              </w:drawing>
            </w:r>
          </w:p>
          <w:p w14:paraId="3870A16B" w14:textId="59BCED59" w:rsidR="0019528E" w:rsidRPr="0019528E" w:rsidRDefault="0019528E" w:rsidP="0019528E">
            <w:pPr>
              <w:spacing w:after="0" w:line="240" w:lineRule="auto"/>
              <w:jc w:val="center"/>
              <w:rPr>
                <w:rFonts w:ascii="Verdana" w:eastAsia="Times New Roman" w:hAnsi="Verdana" w:cs="Arial"/>
                <w:color w:val="000000"/>
                <w:sz w:val="24"/>
                <w:szCs w:val="24"/>
              </w:rPr>
            </w:pPr>
            <w:r w:rsidRPr="0019528E">
              <w:rPr>
                <w:rFonts w:ascii="Verdana" w:eastAsia="Times New Roman" w:hAnsi="Verdana" w:cs="Arial"/>
                <w:color w:val="000000"/>
                <w:sz w:val="24"/>
                <w:szCs w:val="24"/>
              </w:rPr>
              <w:t xml:space="preserve">[Image Description: Deaf </w:t>
            </w:r>
            <w:r w:rsidR="00E83EFE">
              <w:rPr>
                <w:rFonts w:ascii="Verdana" w:eastAsia="Times New Roman" w:hAnsi="Verdana" w:cs="Arial"/>
                <w:color w:val="000000"/>
                <w:sz w:val="24"/>
                <w:szCs w:val="24"/>
              </w:rPr>
              <w:t>&amp;</w:t>
            </w:r>
            <w:r w:rsidRPr="0019528E">
              <w:rPr>
                <w:rFonts w:ascii="Verdana" w:eastAsia="Times New Roman" w:hAnsi="Verdana" w:cs="Arial"/>
                <w:color w:val="000000"/>
                <w:sz w:val="24"/>
                <w:szCs w:val="24"/>
              </w:rPr>
              <w:t xml:space="preserve"> hearing women gather </w:t>
            </w:r>
            <w:r w:rsidR="00E83EFE">
              <w:rPr>
                <w:rFonts w:ascii="Verdana" w:eastAsia="Times New Roman" w:hAnsi="Verdana" w:cs="Arial"/>
                <w:color w:val="000000"/>
                <w:sz w:val="24"/>
                <w:szCs w:val="24"/>
              </w:rPr>
              <w:t>at</w:t>
            </w:r>
            <w:r w:rsidRPr="0019528E">
              <w:rPr>
                <w:rFonts w:ascii="Verdana" w:eastAsia="Times New Roman" w:hAnsi="Verdana" w:cs="Arial"/>
                <w:color w:val="000000"/>
                <w:sz w:val="24"/>
                <w:szCs w:val="24"/>
              </w:rPr>
              <w:t xml:space="preserve"> a church event]</w:t>
            </w:r>
          </w:p>
          <w:p w14:paraId="53ED4C61" w14:textId="77777777" w:rsidR="0019528E" w:rsidRPr="0019528E" w:rsidRDefault="0019528E" w:rsidP="0019528E">
            <w:pPr>
              <w:spacing w:after="0" w:line="240" w:lineRule="auto"/>
              <w:jc w:val="center"/>
              <w:rPr>
                <w:rFonts w:ascii="Verdana" w:eastAsia="Times New Roman" w:hAnsi="Verdana" w:cs="Arial"/>
                <w:color w:val="000000"/>
                <w:sz w:val="24"/>
                <w:szCs w:val="24"/>
              </w:rPr>
            </w:pPr>
          </w:p>
          <w:p w14:paraId="5197FC28" w14:textId="77777777" w:rsidR="0019528E" w:rsidRPr="0019528E" w:rsidRDefault="00BF630F" w:rsidP="0019528E">
            <w:pPr>
              <w:spacing w:after="0" w:line="240" w:lineRule="auto"/>
              <w:jc w:val="center"/>
              <w:rPr>
                <w:rFonts w:ascii="Verdana" w:eastAsia="Times New Roman" w:hAnsi="Verdana" w:cs="Arial"/>
                <w:color w:val="000000"/>
                <w:sz w:val="40"/>
                <w:szCs w:val="40"/>
              </w:rPr>
            </w:pPr>
            <w:r>
              <w:rPr>
                <w:rFonts w:ascii="Verdana" w:eastAsia="Times New Roman" w:hAnsi="Verdana" w:cs="Arial"/>
                <w:color w:val="000000"/>
                <w:sz w:val="40"/>
                <w:szCs w:val="40"/>
              </w:rPr>
              <w:pict w14:anchorId="2702CCE2">
                <v:rect id="_x0000_i1026" style="width:0;height:1.5pt" o:hralign="center" o:hrstd="t" o:hr="t" fillcolor="#a0a0a0" stroked="f"/>
              </w:pict>
            </w:r>
          </w:p>
          <w:p w14:paraId="4EB158FB" w14:textId="77777777" w:rsidR="0019528E" w:rsidRPr="0019528E" w:rsidRDefault="0019528E" w:rsidP="0019528E">
            <w:pPr>
              <w:spacing w:after="0" w:line="240" w:lineRule="auto"/>
              <w:jc w:val="center"/>
              <w:rPr>
                <w:rFonts w:ascii="Verdana" w:eastAsia="Times New Roman" w:hAnsi="Verdana" w:cs="Arial"/>
                <w:color w:val="000000"/>
                <w:sz w:val="40"/>
                <w:szCs w:val="40"/>
              </w:rPr>
            </w:pPr>
          </w:p>
          <w:p w14:paraId="04AF75D8"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b/>
                <w:bCs/>
                <w:color w:val="000000"/>
                <w:sz w:val="40"/>
                <w:szCs w:val="40"/>
              </w:rPr>
              <w:t>DEAF MINISTRY BEST PRACTICE</w:t>
            </w:r>
            <w:r w:rsidRPr="0019528E">
              <w:rPr>
                <w:rFonts w:ascii="Verdana" w:eastAsia="Times New Roman" w:hAnsi="Verdana" w:cs="Arial"/>
                <w:color w:val="000000"/>
                <w:sz w:val="40"/>
                <w:szCs w:val="40"/>
              </w:rPr>
              <w:t xml:space="preserve"> </w:t>
            </w:r>
          </w:p>
          <w:p w14:paraId="5A489F15" w14:textId="77777777" w:rsidR="0019528E" w:rsidRPr="0019528E" w:rsidRDefault="0019528E" w:rsidP="0019528E">
            <w:pPr>
              <w:spacing w:after="0" w:line="240" w:lineRule="auto"/>
              <w:rPr>
                <w:rFonts w:ascii="Verdana" w:eastAsia="Times New Roman" w:hAnsi="Verdana" w:cs="Arial"/>
                <w:color w:val="000000"/>
                <w:sz w:val="24"/>
                <w:szCs w:val="24"/>
              </w:rPr>
            </w:pPr>
          </w:p>
          <w:p w14:paraId="2F0BCAA3" w14:textId="77777777" w:rsidR="0019528E" w:rsidRPr="00E83EF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 xml:space="preserve">This issue's Deaf Ministry best practice is having </w:t>
            </w:r>
            <w:r w:rsidRPr="0019528E">
              <w:rPr>
                <w:rFonts w:ascii="Verdana" w:eastAsia="Times New Roman" w:hAnsi="Verdana" w:cs="Arial"/>
                <w:i/>
                <w:iCs/>
                <w:color w:val="000000"/>
                <w:sz w:val="40"/>
                <w:szCs w:val="40"/>
              </w:rPr>
              <w:t>a Deaf ministry coordinator</w:t>
            </w:r>
            <w:r w:rsidRPr="0019528E">
              <w:rPr>
                <w:rFonts w:ascii="Verdana" w:eastAsia="Times New Roman" w:hAnsi="Verdana" w:cs="Arial"/>
                <w:color w:val="000000"/>
                <w:sz w:val="40"/>
                <w:szCs w:val="40"/>
              </w:rPr>
              <w:t xml:space="preserve">. By having a paid or a volunteer Deaf ministry coordinator, the church's Deaf ministry will be better organized, more engaged in the life of the church, and assist with the </w:t>
            </w:r>
            <w:r w:rsidRPr="00E83EFE">
              <w:rPr>
                <w:rFonts w:ascii="Verdana" w:eastAsia="Times New Roman" w:hAnsi="Verdana" w:cs="Arial"/>
                <w:color w:val="000000"/>
                <w:sz w:val="40"/>
                <w:szCs w:val="40"/>
              </w:rPr>
              <w:t>ministry’s</w:t>
            </w:r>
            <w:r w:rsidRPr="0019528E">
              <w:rPr>
                <w:rFonts w:ascii="Verdana" w:eastAsia="Times New Roman" w:hAnsi="Verdana" w:cs="Arial"/>
                <w:color w:val="000000"/>
                <w:sz w:val="40"/>
                <w:szCs w:val="40"/>
              </w:rPr>
              <w:t xml:space="preserve"> overall </w:t>
            </w:r>
            <w:r w:rsidRPr="00E83EFE">
              <w:rPr>
                <w:rFonts w:ascii="Verdana" w:eastAsia="Times New Roman" w:hAnsi="Verdana" w:cs="Arial"/>
                <w:color w:val="000000"/>
                <w:sz w:val="40"/>
                <w:szCs w:val="40"/>
              </w:rPr>
              <w:t>work</w:t>
            </w:r>
            <w:r w:rsidRPr="0019528E">
              <w:rPr>
                <w:rFonts w:ascii="Verdana" w:eastAsia="Times New Roman" w:hAnsi="Verdana" w:cs="Arial"/>
                <w:color w:val="000000"/>
                <w:sz w:val="40"/>
                <w:szCs w:val="40"/>
              </w:rPr>
              <w:t xml:space="preserve">. For example, a Deaf ministry coordinator can coordinate the interpreter's schedule, plan potluck/cover dish events, promote and coordinate sign language classes, plan observances and celebrations (e.g. Deaf Awareness Week), visit or coordinate visits with Deaf shut-ins, </w:t>
            </w:r>
            <w:r w:rsidRPr="0019528E">
              <w:rPr>
                <w:rFonts w:ascii="Verdana" w:eastAsia="Times New Roman" w:hAnsi="Verdana" w:cs="Arial"/>
                <w:color w:val="000000"/>
                <w:sz w:val="40"/>
                <w:szCs w:val="40"/>
              </w:rPr>
              <w:lastRenderedPageBreak/>
              <w:t xml:space="preserve">share ministry updates or reports with church leadership, train ushers/greeters (e.g. how to sign "good morning" and where assisted listening devices are located), and so on. To learn more about a Deaf ministry coordinator position and/or having a Deaf ministry committee, consider reading </w:t>
            </w:r>
            <w:hyperlink r:id="rId14" w:tgtFrame="_blank" w:history="1">
              <w:r w:rsidRPr="0019528E">
                <w:rPr>
                  <w:rFonts w:ascii="Verdana" w:eastAsia="Times New Roman" w:hAnsi="Verdana" w:cs="Arial"/>
                  <w:i/>
                  <w:iCs/>
                  <w:color w:val="0000FF"/>
                  <w:sz w:val="40"/>
                  <w:szCs w:val="40"/>
                  <w:u w:val="single"/>
                </w:rPr>
                <w:t>Deaf Ministry: An Introduction to Ministry Models</w:t>
              </w:r>
            </w:hyperlink>
            <w:r w:rsidRPr="0019528E">
              <w:rPr>
                <w:rFonts w:ascii="Verdana" w:eastAsia="Times New Roman" w:hAnsi="Verdana" w:cs="Arial"/>
                <w:color w:val="000000"/>
                <w:sz w:val="40"/>
                <w:szCs w:val="40"/>
              </w:rPr>
              <w:t xml:space="preserve"> (see chapter 11). Rev. Leo Yates, the consultant of the Deaf and Hard of Hearing Ministries Committee, is available by contacting him at </w:t>
            </w:r>
            <w:hyperlink r:id="rId15" w:tgtFrame="_blank" w:history="1">
              <w:r w:rsidRPr="0019528E">
                <w:rPr>
                  <w:rFonts w:ascii="Verdana" w:eastAsia="Times New Roman" w:hAnsi="Verdana" w:cs="Arial"/>
                  <w:color w:val="0000FF"/>
                  <w:sz w:val="40"/>
                  <w:szCs w:val="40"/>
                  <w:u w:val="single"/>
                </w:rPr>
                <w:t>leoyjr@gmail.com</w:t>
              </w:r>
            </w:hyperlink>
            <w:r w:rsidRPr="0019528E">
              <w:rPr>
                <w:rFonts w:ascii="Verdana" w:eastAsia="Times New Roman" w:hAnsi="Verdana" w:cs="Arial"/>
                <w:color w:val="000000"/>
                <w:sz w:val="40"/>
                <w:szCs w:val="40"/>
              </w:rPr>
              <w:t>. There are limited small grants available to hire a Deaf or hard of hearing Deaf ministry coordinator. Contact Rev. Leo Yates (</w:t>
            </w:r>
            <w:hyperlink r:id="rId16" w:tgtFrame="_blank" w:history="1">
              <w:r w:rsidRPr="0019528E">
                <w:rPr>
                  <w:rFonts w:ascii="Verdana" w:eastAsia="Times New Roman" w:hAnsi="Verdana" w:cs="Arial"/>
                  <w:color w:val="0000FF"/>
                  <w:sz w:val="40"/>
                  <w:szCs w:val="40"/>
                  <w:u w:val="single"/>
                </w:rPr>
                <w:t>leoyjr@gmail.com</w:t>
              </w:r>
            </w:hyperlink>
            <w:r w:rsidRPr="0019528E">
              <w:rPr>
                <w:rFonts w:ascii="Verdana" w:eastAsia="Times New Roman" w:hAnsi="Verdana" w:cs="Arial"/>
                <w:color w:val="000000"/>
                <w:sz w:val="40"/>
                <w:szCs w:val="40"/>
              </w:rPr>
              <w:t xml:space="preserve">) for details. </w:t>
            </w:r>
            <w:r w:rsidRPr="0019528E">
              <w:rPr>
                <w:rFonts w:ascii="Verdana" w:eastAsia="Times New Roman" w:hAnsi="Verdana" w:cs="Arial"/>
                <w:color w:val="000000"/>
                <w:sz w:val="40"/>
                <w:szCs w:val="40"/>
                <w:u w:val="single"/>
              </w:rPr>
              <w:t>Grant applications for this are due by the end of June 2019</w:t>
            </w:r>
            <w:r w:rsidRPr="0019528E">
              <w:rPr>
                <w:rFonts w:ascii="Verdana" w:eastAsia="Times New Roman" w:hAnsi="Verdana" w:cs="Arial"/>
                <w:color w:val="000000"/>
                <w:sz w:val="40"/>
                <w:szCs w:val="40"/>
              </w:rPr>
              <w:t>.</w:t>
            </w:r>
          </w:p>
          <w:p w14:paraId="7269992B"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E83EFE">
              <w:rPr>
                <w:rFonts w:ascii="Verdana" w:eastAsia="Times New Roman" w:hAnsi="Verdana" w:cs="Arial"/>
                <w:noProof/>
                <w:color w:val="000000"/>
                <w:sz w:val="40"/>
                <w:szCs w:val="40"/>
              </w:rPr>
              <w:drawing>
                <wp:inline distT="0" distB="0" distL="0" distR="0" wp14:anchorId="317ACD7F" wp14:editId="4F2A6158">
                  <wp:extent cx="2543175" cy="1352550"/>
                  <wp:effectExtent l="0" t="0" r="9525" b="0"/>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17">
                            <a:extLst>
                              <a:ext uri="{28A0092B-C50C-407E-A947-70E740481C1C}">
                                <a14:useLocalDpi xmlns:a14="http://schemas.microsoft.com/office/drawing/2010/main" val="0"/>
                              </a:ext>
                            </a:extLst>
                          </a:blip>
                          <a:stretch>
                            <a:fillRect/>
                          </a:stretch>
                        </pic:blipFill>
                        <pic:spPr>
                          <a:xfrm>
                            <a:off x="0" y="0"/>
                            <a:ext cx="2543175" cy="1352550"/>
                          </a:xfrm>
                          <a:prstGeom prst="rect">
                            <a:avLst/>
                          </a:prstGeom>
                        </pic:spPr>
                      </pic:pic>
                    </a:graphicData>
                  </a:graphic>
                </wp:inline>
              </w:drawing>
            </w:r>
            <w:r w:rsidRPr="0019528E">
              <w:rPr>
                <w:rFonts w:ascii="Verdana" w:eastAsia="Times New Roman" w:hAnsi="Verdana" w:cs="Arial"/>
                <w:color w:val="000000"/>
                <w:sz w:val="40"/>
                <w:szCs w:val="40"/>
              </w:rPr>
              <w:br/>
            </w:r>
            <w:r w:rsidRPr="0019528E">
              <w:rPr>
                <w:rFonts w:ascii="Verdana" w:eastAsia="Times New Roman" w:hAnsi="Verdana" w:cs="Arial"/>
                <w:color w:val="000000"/>
                <w:sz w:val="24"/>
                <w:szCs w:val="24"/>
              </w:rPr>
              <w:t>[Image Description: The words Best Practice with a check list]</w:t>
            </w:r>
          </w:p>
          <w:p w14:paraId="5825EB2C" w14:textId="77777777" w:rsidR="0019528E" w:rsidRPr="0019528E" w:rsidRDefault="0019528E" w:rsidP="0019528E">
            <w:pPr>
              <w:spacing w:after="0" w:line="240" w:lineRule="auto"/>
              <w:rPr>
                <w:rFonts w:ascii="Verdana" w:eastAsia="Times New Roman" w:hAnsi="Verdana" w:cs="Arial"/>
                <w:color w:val="000000"/>
                <w:sz w:val="40"/>
                <w:szCs w:val="40"/>
              </w:rPr>
            </w:pPr>
          </w:p>
          <w:p w14:paraId="41BBEE32" w14:textId="77777777" w:rsidR="0019528E" w:rsidRPr="0019528E" w:rsidRDefault="00BF630F" w:rsidP="0019528E">
            <w:pPr>
              <w:spacing w:after="0" w:line="240" w:lineRule="auto"/>
              <w:rPr>
                <w:rFonts w:ascii="Verdana" w:eastAsia="Times New Roman" w:hAnsi="Verdana" w:cs="Arial"/>
                <w:color w:val="000000"/>
                <w:sz w:val="40"/>
                <w:szCs w:val="40"/>
              </w:rPr>
            </w:pPr>
            <w:r>
              <w:rPr>
                <w:rFonts w:ascii="Verdana" w:eastAsia="Times New Roman" w:hAnsi="Verdana" w:cs="Arial"/>
                <w:color w:val="000000"/>
                <w:sz w:val="40"/>
                <w:szCs w:val="40"/>
              </w:rPr>
              <w:pict w14:anchorId="27E54F80">
                <v:rect id="_x0000_i1027" style="width:0;height:1.5pt" o:hralign="center" o:hrstd="t" o:hr="t" fillcolor="#a0a0a0" stroked="f"/>
              </w:pict>
            </w:r>
          </w:p>
          <w:p w14:paraId="61ADCDA0" w14:textId="77777777" w:rsidR="0019528E" w:rsidRPr="0019528E" w:rsidRDefault="0019528E" w:rsidP="0019528E">
            <w:pPr>
              <w:spacing w:after="0" w:line="240" w:lineRule="auto"/>
              <w:rPr>
                <w:rFonts w:ascii="Verdana" w:eastAsia="Times New Roman" w:hAnsi="Verdana" w:cs="Arial"/>
                <w:color w:val="000000"/>
                <w:sz w:val="40"/>
                <w:szCs w:val="40"/>
              </w:rPr>
            </w:pPr>
          </w:p>
          <w:p w14:paraId="63B66EAE" w14:textId="441FC3BB" w:rsidR="0019528E" w:rsidRPr="0019528E" w:rsidRDefault="0019528E" w:rsidP="0019528E">
            <w:pPr>
              <w:spacing w:after="0" w:line="240" w:lineRule="auto"/>
              <w:rPr>
                <w:rFonts w:ascii="Verdana" w:eastAsia="Times New Roman" w:hAnsi="Verdana" w:cs="Arial"/>
                <w:color w:val="000000"/>
                <w:sz w:val="24"/>
                <w:szCs w:val="24"/>
              </w:rPr>
            </w:pPr>
            <w:r w:rsidRPr="0019528E">
              <w:rPr>
                <w:rFonts w:ascii="Verdana" w:eastAsia="Times New Roman" w:hAnsi="Verdana" w:cs="Arial"/>
                <w:b/>
                <w:bCs/>
                <w:color w:val="000000"/>
                <w:sz w:val="40"/>
                <w:szCs w:val="40"/>
              </w:rPr>
              <w:lastRenderedPageBreak/>
              <w:t>INTERPRETING MINISTRY BEST PRACTICE</w:t>
            </w:r>
            <w:r w:rsidR="00DC2E52">
              <w:rPr>
                <w:rFonts w:ascii="Verdana" w:eastAsia="Times New Roman" w:hAnsi="Verdana" w:cs="Arial"/>
                <w:b/>
                <w:bCs/>
                <w:color w:val="000000"/>
                <w:sz w:val="40"/>
                <w:szCs w:val="40"/>
              </w:rPr>
              <w:br/>
            </w:r>
          </w:p>
          <w:p w14:paraId="68C0F734" w14:textId="77777777" w:rsidR="0019528E" w:rsidRPr="0019528E" w:rsidRDefault="0019528E" w:rsidP="0019528E">
            <w:pPr>
              <w:spacing w:after="24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 xml:space="preserve">This issue's interpreting ministry best practice is </w:t>
            </w:r>
            <w:r w:rsidRPr="0019528E">
              <w:rPr>
                <w:rFonts w:ascii="Verdana" w:eastAsia="Times New Roman" w:hAnsi="Verdana" w:cs="Arial"/>
                <w:i/>
                <w:iCs/>
                <w:color w:val="000000"/>
                <w:sz w:val="40"/>
                <w:szCs w:val="40"/>
              </w:rPr>
              <w:t>understanding and articulating the role of a sign language interpreter</w:t>
            </w:r>
            <w:r w:rsidRPr="0019528E">
              <w:rPr>
                <w:rFonts w:ascii="Verdana" w:eastAsia="Times New Roman" w:hAnsi="Verdana" w:cs="Arial"/>
                <w:color w:val="000000"/>
                <w:sz w:val="40"/>
                <w:szCs w:val="40"/>
              </w:rPr>
              <w:t xml:space="preserve">. Most of the time the work of an interpreter appears seamless; however, those who provide interpreting services do a lot of preparation beforehand. The interpreter ought to be able to articulate his or her role, explain (realistic) expectations, share his or her educational (training) background, and what some of the specific knowledge an interpreter should have by serving in a Christian setting, like at a church. All of this helps the church or church leadership to better understand about the Deaf ministry or interpreting ministry, have better value the role, and emphasizes the importance of communication access. To learn more about how to best explain the role of an interpreter, check out the Registry of Interpreters of the Deaf </w:t>
            </w:r>
            <w:hyperlink r:id="rId18" w:tgtFrame="_blank" w:history="1">
              <w:r w:rsidRPr="0019528E">
                <w:rPr>
                  <w:rFonts w:ascii="Verdana" w:eastAsia="Times New Roman" w:hAnsi="Verdana" w:cs="Arial"/>
                  <w:color w:val="0000FF"/>
                  <w:sz w:val="40"/>
                  <w:szCs w:val="40"/>
                  <w:u w:val="single"/>
                </w:rPr>
                <w:t>Standard Practice Paper</w:t>
              </w:r>
            </w:hyperlink>
            <w:r w:rsidRPr="0019528E">
              <w:rPr>
                <w:rFonts w:ascii="Verdana" w:eastAsia="Times New Roman" w:hAnsi="Verdana" w:cs="Arial"/>
                <w:color w:val="000000"/>
                <w:sz w:val="40"/>
                <w:szCs w:val="40"/>
              </w:rPr>
              <w:t>.</w:t>
            </w:r>
          </w:p>
          <w:p w14:paraId="4DD8789B" w14:textId="77777777" w:rsidR="0019528E" w:rsidRPr="0019528E" w:rsidRDefault="0019528E" w:rsidP="0019528E">
            <w:pPr>
              <w:spacing w:after="0" w:line="240" w:lineRule="auto"/>
              <w:jc w:val="center"/>
              <w:rPr>
                <w:rFonts w:ascii="Verdana" w:eastAsia="Times New Roman" w:hAnsi="Verdana" w:cs="Arial"/>
                <w:color w:val="000000"/>
                <w:sz w:val="40"/>
                <w:szCs w:val="40"/>
              </w:rPr>
            </w:pPr>
            <w:r w:rsidRPr="00E83EFE">
              <w:rPr>
                <w:rFonts w:ascii="Verdana" w:eastAsia="Times New Roman" w:hAnsi="Verdana" w:cs="Arial"/>
                <w:noProof/>
                <w:color w:val="000000"/>
                <w:sz w:val="40"/>
                <w:szCs w:val="40"/>
              </w:rPr>
              <w:lastRenderedPageBreak/>
              <w:drawing>
                <wp:inline distT="0" distB="0" distL="0" distR="0" wp14:anchorId="2327B5DF" wp14:editId="4578F3B8">
                  <wp:extent cx="2286000" cy="1697736"/>
                  <wp:effectExtent l="0" t="0" r="0" b="0"/>
                  <wp:docPr id="5" name="Picture 5"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y harri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6000" cy="1697736"/>
                          </a:xfrm>
                          <a:prstGeom prst="rect">
                            <a:avLst/>
                          </a:prstGeom>
                        </pic:spPr>
                      </pic:pic>
                    </a:graphicData>
                  </a:graphic>
                </wp:inline>
              </w:drawing>
            </w:r>
          </w:p>
          <w:p w14:paraId="0497AFAC" w14:textId="77777777" w:rsidR="0019528E" w:rsidRPr="0019528E" w:rsidRDefault="0019528E" w:rsidP="0019528E">
            <w:pPr>
              <w:spacing w:after="0" w:line="240" w:lineRule="auto"/>
              <w:jc w:val="center"/>
              <w:rPr>
                <w:rFonts w:ascii="Verdana" w:eastAsia="Times New Roman" w:hAnsi="Verdana" w:cs="Arial"/>
                <w:color w:val="000000"/>
                <w:sz w:val="24"/>
                <w:szCs w:val="24"/>
              </w:rPr>
            </w:pPr>
            <w:r w:rsidRPr="0019528E">
              <w:rPr>
                <w:rFonts w:ascii="Verdana" w:eastAsia="Times New Roman" w:hAnsi="Verdana" w:cs="Arial"/>
                <w:color w:val="000000"/>
                <w:sz w:val="24"/>
                <w:szCs w:val="24"/>
              </w:rPr>
              <w:t>[Image Description: Interpreter Mary Harris signing my Jesus]</w:t>
            </w:r>
          </w:p>
          <w:p w14:paraId="4A3B1966" w14:textId="77777777" w:rsidR="0019528E" w:rsidRPr="0019528E" w:rsidRDefault="0019528E" w:rsidP="0019528E">
            <w:pPr>
              <w:spacing w:after="0" w:line="240" w:lineRule="auto"/>
              <w:rPr>
                <w:rFonts w:ascii="Verdana" w:eastAsia="Times New Roman" w:hAnsi="Verdana" w:cs="Arial"/>
                <w:color w:val="000000"/>
                <w:sz w:val="40"/>
                <w:szCs w:val="40"/>
              </w:rPr>
            </w:pPr>
          </w:p>
          <w:p w14:paraId="584A3592" w14:textId="77777777" w:rsidR="0019528E" w:rsidRPr="0019528E" w:rsidRDefault="00BF630F" w:rsidP="0019528E">
            <w:pPr>
              <w:spacing w:after="0" w:line="240" w:lineRule="auto"/>
              <w:rPr>
                <w:rFonts w:ascii="Verdana" w:eastAsia="Times New Roman" w:hAnsi="Verdana" w:cs="Arial"/>
                <w:color w:val="000000"/>
                <w:sz w:val="40"/>
                <w:szCs w:val="40"/>
              </w:rPr>
            </w:pPr>
            <w:r>
              <w:rPr>
                <w:rFonts w:ascii="Verdana" w:eastAsia="Times New Roman" w:hAnsi="Verdana" w:cs="Arial"/>
                <w:color w:val="000000"/>
                <w:sz w:val="40"/>
                <w:szCs w:val="40"/>
              </w:rPr>
              <w:pict w14:anchorId="4C2AAD2A">
                <v:rect id="_x0000_i1028" style="width:0;height:1.5pt" o:hralign="center" o:hrstd="t" o:hr="t" fillcolor="#a0a0a0" stroked="f"/>
              </w:pict>
            </w:r>
          </w:p>
          <w:p w14:paraId="31F601E0" w14:textId="77777777" w:rsidR="0019528E" w:rsidRPr="0019528E" w:rsidRDefault="0019528E" w:rsidP="0019528E">
            <w:pPr>
              <w:spacing w:after="0" w:line="240" w:lineRule="auto"/>
              <w:rPr>
                <w:rFonts w:ascii="Verdana" w:eastAsia="Times New Roman" w:hAnsi="Verdana" w:cs="Arial"/>
                <w:color w:val="000000"/>
                <w:sz w:val="40"/>
                <w:szCs w:val="40"/>
              </w:rPr>
            </w:pPr>
          </w:p>
          <w:p w14:paraId="45B2AE10"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b/>
                <w:bCs/>
                <w:color w:val="000000"/>
                <w:sz w:val="40"/>
                <w:szCs w:val="40"/>
              </w:rPr>
              <w:t>FOLLOW US</w:t>
            </w:r>
            <w:r w:rsidRPr="0019528E">
              <w:rPr>
                <w:rFonts w:ascii="Verdana" w:eastAsia="Times New Roman" w:hAnsi="Verdana" w:cs="Arial"/>
                <w:color w:val="000000"/>
                <w:sz w:val="40"/>
                <w:szCs w:val="40"/>
              </w:rPr>
              <w:br/>
              <w:t xml:space="preserve">Follow us on </w:t>
            </w:r>
            <w:hyperlink r:id="rId20" w:tgtFrame="_blank" w:history="1">
              <w:r w:rsidRPr="0019528E">
                <w:rPr>
                  <w:rFonts w:ascii="Verdana" w:eastAsia="Times New Roman" w:hAnsi="Verdana" w:cs="Arial"/>
                  <w:color w:val="0000FF"/>
                  <w:sz w:val="40"/>
                  <w:szCs w:val="40"/>
                  <w:u w:val="single"/>
                </w:rPr>
                <w:t>Facebook </w:t>
              </w:r>
            </w:hyperlink>
            <w:r w:rsidRPr="0019528E">
              <w:rPr>
                <w:rFonts w:ascii="Verdana" w:eastAsia="Times New Roman" w:hAnsi="Verdana" w:cs="Arial"/>
                <w:color w:val="000000"/>
                <w:sz w:val="40"/>
                <w:szCs w:val="40"/>
              </w:rPr>
              <w:br/>
              <w:t xml:space="preserve">Follow us on </w:t>
            </w:r>
            <w:hyperlink r:id="rId21" w:tgtFrame="_blank" w:history="1">
              <w:r w:rsidRPr="0019528E">
                <w:rPr>
                  <w:rFonts w:ascii="Verdana" w:eastAsia="Times New Roman" w:hAnsi="Verdana" w:cs="Arial"/>
                  <w:color w:val="0000FF"/>
                  <w:sz w:val="40"/>
                  <w:szCs w:val="40"/>
                  <w:u w:val="single"/>
                </w:rPr>
                <w:t>Pinterest </w:t>
              </w:r>
            </w:hyperlink>
            <w:r w:rsidRPr="0019528E">
              <w:rPr>
                <w:rFonts w:ascii="Verdana" w:eastAsia="Times New Roman" w:hAnsi="Verdana" w:cs="Arial"/>
                <w:color w:val="000000"/>
                <w:sz w:val="40"/>
                <w:szCs w:val="40"/>
              </w:rPr>
              <w:br/>
              <w:t xml:space="preserve">Follow us on </w:t>
            </w:r>
            <w:hyperlink r:id="rId22" w:tgtFrame="_blank" w:history="1">
              <w:r w:rsidRPr="0019528E">
                <w:rPr>
                  <w:rFonts w:ascii="Verdana" w:eastAsia="Times New Roman" w:hAnsi="Verdana" w:cs="Arial"/>
                  <w:color w:val="0000FF"/>
                  <w:sz w:val="40"/>
                  <w:szCs w:val="40"/>
                  <w:u w:val="single"/>
                </w:rPr>
                <w:t xml:space="preserve">Twitter </w:t>
              </w:r>
            </w:hyperlink>
          </w:p>
          <w:p w14:paraId="72CC84C9" w14:textId="77777777" w:rsidR="0019528E" w:rsidRPr="0019528E" w:rsidRDefault="0019528E" w:rsidP="0019528E">
            <w:pPr>
              <w:spacing w:after="0" w:line="240" w:lineRule="auto"/>
              <w:rPr>
                <w:rFonts w:ascii="Verdana" w:eastAsia="Times New Roman" w:hAnsi="Verdana" w:cs="Arial"/>
                <w:color w:val="000000"/>
                <w:sz w:val="40"/>
                <w:szCs w:val="40"/>
              </w:rPr>
            </w:pPr>
          </w:p>
          <w:p w14:paraId="2B0EFF38" w14:textId="77777777" w:rsidR="0019528E" w:rsidRPr="0019528E" w:rsidRDefault="0019528E" w:rsidP="0019528E">
            <w:pPr>
              <w:spacing w:after="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 xml:space="preserve">Copyright © * 2019 * Global Ministries Committee on Deaf and Hard of Hearing Ministries *, All rights reserved. Website: </w:t>
            </w:r>
            <w:hyperlink r:id="rId23" w:tgtFrame="_blank" w:history="1">
              <w:r w:rsidRPr="0019528E">
                <w:rPr>
                  <w:rFonts w:ascii="Verdana" w:eastAsia="Times New Roman" w:hAnsi="Verdana" w:cs="Arial"/>
                  <w:color w:val="1155CC"/>
                  <w:sz w:val="40"/>
                  <w:szCs w:val="40"/>
                  <w:u w:val="single"/>
                </w:rPr>
                <w:t>www.umdeaf.org</w:t>
              </w:r>
            </w:hyperlink>
            <w:r w:rsidRPr="0019528E">
              <w:rPr>
                <w:rFonts w:ascii="Verdana" w:eastAsia="Times New Roman" w:hAnsi="Verdana" w:cs="Arial"/>
                <w:color w:val="000000"/>
                <w:sz w:val="40"/>
                <w:szCs w:val="40"/>
              </w:rPr>
              <w:t>. Email questions or comments to umdeaf@gmail.com</w:t>
            </w:r>
          </w:p>
          <w:p w14:paraId="7961C5E8" w14:textId="77777777" w:rsidR="0019528E" w:rsidRPr="0019528E" w:rsidRDefault="0019528E" w:rsidP="0019528E">
            <w:pPr>
              <w:spacing w:after="240" w:line="240" w:lineRule="auto"/>
              <w:rPr>
                <w:rFonts w:ascii="Verdana" w:eastAsia="Times New Roman" w:hAnsi="Verdana" w:cs="Arial"/>
                <w:color w:val="000000"/>
                <w:sz w:val="40"/>
                <w:szCs w:val="40"/>
              </w:rPr>
            </w:pPr>
            <w:r w:rsidRPr="0019528E">
              <w:rPr>
                <w:rFonts w:ascii="Verdana" w:eastAsia="Times New Roman" w:hAnsi="Verdana" w:cs="Arial"/>
                <w:color w:val="000000"/>
                <w:sz w:val="40"/>
                <w:szCs w:val="40"/>
              </w:rPr>
              <w:t>Mailing address:</w:t>
            </w:r>
            <w:r w:rsidRPr="0019528E">
              <w:rPr>
                <w:rFonts w:ascii="Verdana" w:eastAsia="Times New Roman" w:hAnsi="Verdana" w:cs="Arial"/>
                <w:color w:val="000000"/>
                <w:sz w:val="40"/>
                <w:szCs w:val="40"/>
              </w:rPr>
              <w:br/>
              <w:t>General Board of Global Ministries</w:t>
            </w:r>
            <w:r w:rsidRPr="0019528E">
              <w:rPr>
                <w:rFonts w:ascii="Verdana" w:eastAsia="Times New Roman" w:hAnsi="Verdana" w:cs="Arial"/>
                <w:color w:val="000000"/>
                <w:sz w:val="40"/>
                <w:szCs w:val="40"/>
              </w:rPr>
              <w:br/>
              <w:t>Attn: Sabrina Rodgers</w:t>
            </w:r>
            <w:r w:rsidRPr="0019528E">
              <w:rPr>
                <w:rFonts w:ascii="Verdana" w:eastAsia="Times New Roman" w:hAnsi="Verdana" w:cs="Arial"/>
                <w:color w:val="000000"/>
                <w:sz w:val="40"/>
                <w:szCs w:val="40"/>
              </w:rPr>
              <w:br/>
              <w:t>458 Ponce De Leone Ave NE</w:t>
            </w:r>
            <w:r w:rsidRPr="0019528E">
              <w:rPr>
                <w:rFonts w:ascii="Verdana" w:eastAsia="Times New Roman" w:hAnsi="Verdana" w:cs="Arial"/>
                <w:color w:val="000000"/>
                <w:sz w:val="40"/>
                <w:szCs w:val="40"/>
              </w:rPr>
              <w:br/>
              <w:t>Atlanta, GA 30308</w:t>
            </w:r>
          </w:p>
        </w:tc>
      </w:tr>
    </w:tbl>
    <w:p w14:paraId="07E07DBA" w14:textId="77777777" w:rsidR="0019528E" w:rsidRPr="00E83EFE" w:rsidRDefault="0019528E" w:rsidP="0019528E">
      <w:pPr>
        <w:rPr>
          <w:sz w:val="40"/>
          <w:szCs w:val="40"/>
        </w:rPr>
      </w:pPr>
    </w:p>
    <w:sectPr w:rsidR="0019528E" w:rsidRPr="00E83EFE" w:rsidSect="0019528E">
      <w:footerReference w:type="default" r:id="rId2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2BD56" w14:textId="77777777" w:rsidR="00BF630F" w:rsidRDefault="00BF630F" w:rsidP="0019528E">
      <w:pPr>
        <w:spacing w:after="0" w:line="240" w:lineRule="auto"/>
      </w:pPr>
      <w:r>
        <w:separator/>
      </w:r>
    </w:p>
  </w:endnote>
  <w:endnote w:type="continuationSeparator" w:id="0">
    <w:p w14:paraId="03470FB5" w14:textId="77777777" w:rsidR="00BF630F" w:rsidRDefault="00BF630F" w:rsidP="0019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238303"/>
      <w:docPartObj>
        <w:docPartGallery w:val="Page Numbers (Bottom of Page)"/>
        <w:docPartUnique/>
      </w:docPartObj>
    </w:sdtPr>
    <w:sdtEndPr>
      <w:rPr>
        <w:noProof/>
      </w:rPr>
    </w:sdtEndPr>
    <w:sdtContent>
      <w:p w14:paraId="4C80676E" w14:textId="77777777" w:rsidR="0019528E" w:rsidRDefault="0019528E">
        <w:pPr>
          <w:pStyle w:val="Footer"/>
          <w:jc w:val="center"/>
        </w:pPr>
        <w:r>
          <w:fldChar w:fldCharType="begin"/>
        </w:r>
        <w:r>
          <w:instrText xml:space="preserve"> PAGE   \* MERGEFORMAT </w:instrText>
        </w:r>
        <w:r>
          <w:fldChar w:fldCharType="separate"/>
        </w:r>
        <w:r w:rsidR="00D61C33">
          <w:rPr>
            <w:noProof/>
          </w:rPr>
          <w:t>1</w:t>
        </w:r>
        <w:r>
          <w:rPr>
            <w:noProof/>
          </w:rPr>
          <w:fldChar w:fldCharType="end"/>
        </w:r>
      </w:p>
    </w:sdtContent>
  </w:sdt>
  <w:p w14:paraId="750CCDAF" w14:textId="77777777" w:rsidR="0019528E" w:rsidRDefault="00195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00805" w14:textId="77777777" w:rsidR="00BF630F" w:rsidRDefault="00BF630F" w:rsidP="0019528E">
      <w:pPr>
        <w:spacing w:after="0" w:line="240" w:lineRule="auto"/>
      </w:pPr>
      <w:r>
        <w:separator/>
      </w:r>
    </w:p>
  </w:footnote>
  <w:footnote w:type="continuationSeparator" w:id="0">
    <w:p w14:paraId="04F59E7F" w14:textId="77777777" w:rsidR="00BF630F" w:rsidRDefault="00BF630F" w:rsidP="001952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D50E3"/>
    <w:multiLevelType w:val="hybridMultilevel"/>
    <w:tmpl w:val="D28E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416E0"/>
    <w:multiLevelType w:val="hybridMultilevel"/>
    <w:tmpl w:val="ADFC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353CA"/>
    <w:multiLevelType w:val="hybridMultilevel"/>
    <w:tmpl w:val="892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8E"/>
    <w:rsid w:val="00064901"/>
    <w:rsid w:val="0019528E"/>
    <w:rsid w:val="006A2170"/>
    <w:rsid w:val="008B78AC"/>
    <w:rsid w:val="00BF630F"/>
    <w:rsid w:val="00D61C33"/>
    <w:rsid w:val="00DC2E52"/>
    <w:rsid w:val="00E8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9ecf9,#6fc,#9fc,#a7ffd3,#c1ffe0"/>
    </o:shapedefaults>
    <o:shapelayout v:ext="edit">
      <o:idmap v:ext="edit" data="1"/>
    </o:shapelayout>
  </w:shapeDefaults>
  <w:decimalSymbol w:val="."/>
  <w:listSeparator w:val=","/>
  <w14:docId w14:val="7C95E2E2"/>
  <w15:chartTrackingRefBased/>
  <w15:docId w15:val="{8F27A821-99DE-4D2A-BB8F-7754E6A0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28E"/>
    <w:rPr>
      <w:color w:val="0000FF"/>
      <w:u w:val="single"/>
    </w:rPr>
  </w:style>
  <w:style w:type="paragraph" w:styleId="Header">
    <w:name w:val="header"/>
    <w:basedOn w:val="Normal"/>
    <w:link w:val="HeaderChar"/>
    <w:uiPriority w:val="99"/>
    <w:unhideWhenUsed/>
    <w:rsid w:val="00195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28E"/>
  </w:style>
  <w:style w:type="paragraph" w:styleId="Footer">
    <w:name w:val="footer"/>
    <w:basedOn w:val="Normal"/>
    <w:link w:val="FooterChar"/>
    <w:uiPriority w:val="99"/>
    <w:unhideWhenUsed/>
    <w:rsid w:val="00195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28E"/>
  </w:style>
  <w:style w:type="paragraph" w:styleId="ListParagraph">
    <w:name w:val="List Paragraph"/>
    <w:basedOn w:val="Normal"/>
    <w:uiPriority w:val="34"/>
    <w:qFormat/>
    <w:rsid w:val="00E83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98637">
      <w:bodyDiv w:val="1"/>
      <w:marLeft w:val="0"/>
      <w:marRight w:val="0"/>
      <w:marTop w:val="0"/>
      <w:marBottom w:val="0"/>
      <w:divBdr>
        <w:top w:val="none" w:sz="0" w:space="0" w:color="auto"/>
        <w:left w:val="none" w:sz="0" w:space="0" w:color="auto"/>
        <w:bottom w:val="none" w:sz="0" w:space="0" w:color="auto"/>
        <w:right w:val="none" w:sz="0" w:space="0" w:color="auto"/>
      </w:divBdr>
      <w:divsChild>
        <w:div w:id="497961245">
          <w:marLeft w:val="0"/>
          <w:marRight w:val="0"/>
          <w:marTop w:val="0"/>
          <w:marBottom w:val="0"/>
          <w:divBdr>
            <w:top w:val="none" w:sz="0" w:space="0" w:color="auto"/>
            <w:left w:val="none" w:sz="0" w:space="0" w:color="auto"/>
            <w:bottom w:val="none" w:sz="0" w:space="0" w:color="auto"/>
            <w:right w:val="none" w:sz="0" w:space="0" w:color="auto"/>
          </w:divBdr>
          <w:divsChild>
            <w:div w:id="886260466">
              <w:marLeft w:val="0"/>
              <w:marRight w:val="0"/>
              <w:marTop w:val="0"/>
              <w:marBottom w:val="0"/>
              <w:divBdr>
                <w:top w:val="none" w:sz="0" w:space="0" w:color="auto"/>
                <w:left w:val="none" w:sz="0" w:space="0" w:color="auto"/>
                <w:bottom w:val="none" w:sz="0" w:space="0" w:color="auto"/>
                <w:right w:val="none" w:sz="0" w:space="0" w:color="auto"/>
              </w:divBdr>
            </w:div>
            <w:div w:id="1321271539">
              <w:marLeft w:val="0"/>
              <w:marRight w:val="0"/>
              <w:marTop w:val="0"/>
              <w:marBottom w:val="0"/>
              <w:divBdr>
                <w:top w:val="none" w:sz="0" w:space="0" w:color="auto"/>
                <w:left w:val="none" w:sz="0" w:space="0" w:color="auto"/>
                <w:bottom w:val="none" w:sz="0" w:space="0" w:color="auto"/>
                <w:right w:val="none" w:sz="0" w:space="0" w:color="auto"/>
              </w:divBdr>
            </w:div>
            <w:div w:id="11954661">
              <w:marLeft w:val="0"/>
              <w:marRight w:val="0"/>
              <w:marTop w:val="0"/>
              <w:marBottom w:val="0"/>
              <w:divBdr>
                <w:top w:val="none" w:sz="0" w:space="0" w:color="auto"/>
                <w:left w:val="none" w:sz="0" w:space="0" w:color="auto"/>
                <w:bottom w:val="none" w:sz="0" w:space="0" w:color="auto"/>
                <w:right w:val="none" w:sz="0" w:space="0" w:color="auto"/>
              </w:divBdr>
            </w:div>
            <w:div w:id="431972056">
              <w:marLeft w:val="0"/>
              <w:marRight w:val="0"/>
              <w:marTop w:val="0"/>
              <w:marBottom w:val="0"/>
              <w:divBdr>
                <w:top w:val="none" w:sz="0" w:space="0" w:color="auto"/>
                <w:left w:val="none" w:sz="0" w:space="0" w:color="auto"/>
                <w:bottom w:val="none" w:sz="0" w:space="0" w:color="auto"/>
                <w:right w:val="none" w:sz="0" w:space="0" w:color="auto"/>
              </w:divBdr>
            </w:div>
            <w:div w:id="706217605">
              <w:marLeft w:val="0"/>
              <w:marRight w:val="0"/>
              <w:marTop w:val="0"/>
              <w:marBottom w:val="0"/>
              <w:divBdr>
                <w:top w:val="none" w:sz="0" w:space="0" w:color="auto"/>
                <w:left w:val="none" w:sz="0" w:space="0" w:color="auto"/>
                <w:bottom w:val="none" w:sz="0" w:space="0" w:color="auto"/>
                <w:right w:val="none" w:sz="0" w:space="0" w:color="auto"/>
              </w:divBdr>
            </w:div>
            <w:div w:id="504133129">
              <w:marLeft w:val="0"/>
              <w:marRight w:val="0"/>
              <w:marTop w:val="0"/>
              <w:marBottom w:val="0"/>
              <w:divBdr>
                <w:top w:val="none" w:sz="0" w:space="0" w:color="auto"/>
                <w:left w:val="none" w:sz="0" w:space="0" w:color="auto"/>
                <w:bottom w:val="none" w:sz="0" w:space="0" w:color="auto"/>
                <w:right w:val="none" w:sz="0" w:space="0" w:color="auto"/>
              </w:divBdr>
            </w:div>
            <w:div w:id="1501235089">
              <w:marLeft w:val="0"/>
              <w:marRight w:val="0"/>
              <w:marTop w:val="0"/>
              <w:marBottom w:val="0"/>
              <w:divBdr>
                <w:top w:val="none" w:sz="0" w:space="0" w:color="auto"/>
                <w:left w:val="none" w:sz="0" w:space="0" w:color="auto"/>
                <w:bottom w:val="none" w:sz="0" w:space="0" w:color="auto"/>
                <w:right w:val="none" w:sz="0" w:space="0" w:color="auto"/>
              </w:divBdr>
            </w:div>
            <w:div w:id="1157302845">
              <w:marLeft w:val="0"/>
              <w:marRight w:val="0"/>
              <w:marTop w:val="0"/>
              <w:marBottom w:val="0"/>
              <w:divBdr>
                <w:top w:val="none" w:sz="0" w:space="0" w:color="auto"/>
                <w:left w:val="none" w:sz="0" w:space="0" w:color="auto"/>
                <w:bottom w:val="none" w:sz="0" w:space="0" w:color="auto"/>
                <w:right w:val="none" w:sz="0" w:space="0" w:color="auto"/>
              </w:divBdr>
            </w:div>
            <w:div w:id="1233657974">
              <w:marLeft w:val="0"/>
              <w:marRight w:val="0"/>
              <w:marTop w:val="0"/>
              <w:marBottom w:val="0"/>
              <w:divBdr>
                <w:top w:val="none" w:sz="0" w:space="0" w:color="auto"/>
                <w:left w:val="none" w:sz="0" w:space="0" w:color="auto"/>
                <w:bottom w:val="none" w:sz="0" w:space="0" w:color="auto"/>
                <w:right w:val="none" w:sz="0" w:space="0" w:color="auto"/>
              </w:divBdr>
            </w:div>
            <w:div w:id="1343624637">
              <w:marLeft w:val="0"/>
              <w:marRight w:val="0"/>
              <w:marTop w:val="0"/>
              <w:marBottom w:val="0"/>
              <w:divBdr>
                <w:top w:val="none" w:sz="0" w:space="0" w:color="auto"/>
                <w:left w:val="none" w:sz="0" w:space="0" w:color="auto"/>
                <w:bottom w:val="none" w:sz="0" w:space="0" w:color="auto"/>
                <w:right w:val="none" w:sz="0" w:space="0" w:color="auto"/>
              </w:divBdr>
            </w:div>
            <w:div w:id="320083515">
              <w:marLeft w:val="0"/>
              <w:marRight w:val="0"/>
              <w:marTop w:val="0"/>
              <w:marBottom w:val="0"/>
              <w:divBdr>
                <w:top w:val="none" w:sz="0" w:space="0" w:color="auto"/>
                <w:left w:val="none" w:sz="0" w:space="0" w:color="auto"/>
                <w:bottom w:val="none" w:sz="0" w:space="0" w:color="auto"/>
                <w:right w:val="none" w:sz="0" w:space="0" w:color="auto"/>
              </w:divBdr>
            </w:div>
            <w:div w:id="1651709895">
              <w:marLeft w:val="0"/>
              <w:marRight w:val="0"/>
              <w:marTop w:val="0"/>
              <w:marBottom w:val="0"/>
              <w:divBdr>
                <w:top w:val="none" w:sz="0" w:space="0" w:color="auto"/>
                <w:left w:val="none" w:sz="0" w:space="0" w:color="auto"/>
                <w:bottom w:val="none" w:sz="0" w:space="0" w:color="auto"/>
                <w:right w:val="none" w:sz="0" w:space="0" w:color="auto"/>
              </w:divBdr>
            </w:div>
            <w:div w:id="1044251955">
              <w:marLeft w:val="0"/>
              <w:marRight w:val="0"/>
              <w:marTop w:val="0"/>
              <w:marBottom w:val="0"/>
              <w:divBdr>
                <w:top w:val="none" w:sz="0" w:space="0" w:color="auto"/>
                <w:left w:val="none" w:sz="0" w:space="0" w:color="auto"/>
                <w:bottom w:val="none" w:sz="0" w:space="0" w:color="auto"/>
                <w:right w:val="none" w:sz="0" w:space="0" w:color="auto"/>
              </w:divBdr>
            </w:div>
            <w:div w:id="283848354">
              <w:marLeft w:val="0"/>
              <w:marRight w:val="0"/>
              <w:marTop w:val="0"/>
              <w:marBottom w:val="0"/>
              <w:divBdr>
                <w:top w:val="none" w:sz="0" w:space="0" w:color="auto"/>
                <w:left w:val="none" w:sz="0" w:space="0" w:color="auto"/>
                <w:bottom w:val="none" w:sz="0" w:space="0" w:color="auto"/>
                <w:right w:val="none" w:sz="0" w:space="0" w:color="auto"/>
              </w:divBdr>
            </w:div>
            <w:div w:id="257446554">
              <w:marLeft w:val="0"/>
              <w:marRight w:val="0"/>
              <w:marTop w:val="0"/>
              <w:marBottom w:val="0"/>
              <w:divBdr>
                <w:top w:val="none" w:sz="0" w:space="0" w:color="auto"/>
                <w:left w:val="none" w:sz="0" w:space="0" w:color="auto"/>
                <w:bottom w:val="none" w:sz="0" w:space="0" w:color="auto"/>
                <w:right w:val="none" w:sz="0" w:space="0" w:color="auto"/>
              </w:divBdr>
            </w:div>
            <w:div w:id="2009090022">
              <w:marLeft w:val="0"/>
              <w:marRight w:val="0"/>
              <w:marTop w:val="0"/>
              <w:marBottom w:val="0"/>
              <w:divBdr>
                <w:top w:val="none" w:sz="0" w:space="0" w:color="auto"/>
                <w:left w:val="none" w:sz="0" w:space="0" w:color="auto"/>
                <w:bottom w:val="none" w:sz="0" w:space="0" w:color="auto"/>
                <w:right w:val="none" w:sz="0" w:space="0" w:color="auto"/>
              </w:divBdr>
            </w:div>
            <w:div w:id="1310670474">
              <w:marLeft w:val="0"/>
              <w:marRight w:val="0"/>
              <w:marTop w:val="0"/>
              <w:marBottom w:val="0"/>
              <w:divBdr>
                <w:top w:val="none" w:sz="0" w:space="0" w:color="auto"/>
                <w:left w:val="none" w:sz="0" w:space="0" w:color="auto"/>
                <w:bottom w:val="none" w:sz="0" w:space="0" w:color="auto"/>
                <w:right w:val="none" w:sz="0" w:space="0" w:color="auto"/>
              </w:divBdr>
            </w:div>
            <w:div w:id="1102258170">
              <w:marLeft w:val="0"/>
              <w:marRight w:val="0"/>
              <w:marTop w:val="0"/>
              <w:marBottom w:val="0"/>
              <w:divBdr>
                <w:top w:val="none" w:sz="0" w:space="0" w:color="auto"/>
                <w:left w:val="none" w:sz="0" w:space="0" w:color="auto"/>
                <w:bottom w:val="none" w:sz="0" w:space="0" w:color="auto"/>
                <w:right w:val="none" w:sz="0" w:space="0" w:color="auto"/>
              </w:divBdr>
            </w:div>
            <w:div w:id="1139760324">
              <w:marLeft w:val="0"/>
              <w:marRight w:val="0"/>
              <w:marTop w:val="0"/>
              <w:marBottom w:val="0"/>
              <w:divBdr>
                <w:top w:val="none" w:sz="0" w:space="0" w:color="auto"/>
                <w:left w:val="none" w:sz="0" w:space="0" w:color="auto"/>
                <w:bottom w:val="none" w:sz="0" w:space="0" w:color="auto"/>
                <w:right w:val="none" w:sz="0" w:space="0" w:color="auto"/>
              </w:divBdr>
            </w:div>
            <w:div w:id="1627809667">
              <w:marLeft w:val="0"/>
              <w:marRight w:val="0"/>
              <w:marTop w:val="0"/>
              <w:marBottom w:val="0"/>
              <w:divBdr>
                <w:top w:val="none" w:sz="0" w:space="0" w:color="auto"/>
                <w:left w:val="none" w:sz="0" w:space="0" w:color="auto"/>
                <w:bottom w:val="none" w:sz="0" w:space="0" w:color="auto"/>
                <w:right w:val="none" w:sz="0" w:space="0" w:color="auto"/>
              </w:divBdr>
            </w:div>
            <w:div w:id="737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deaf.org/fund.html" TargetMode="External"/><Relationship Id="rId13" Type="http://schemas.openxmlformats.org/officeDocument/2006/relationships/image" Target="media/image2.jpg"/><Relationship Id="rId18" Type="http://schemas.openxmlformats.org/officeDocument/2006/relationships/hyperlink" Target="https://drive.google.com/file/d/0B3DKvZMflFLdOGg2X05vclZIeUk/view?usp=shar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interest.com/umdisability/deaf-news/" TargetMode="External"/><Relationship Id="rId7" Type="http://schemas.openxmlformats.org/officeDocument/2006/relationships/image" Target="media/image1.JPG"/><Relationship Id="rId12" Type="http://schemas.openxmlformats.org/officeDocument/2006/relationships/hyperlink" Target="https://graceumceasternpa.wordpress.com/" TargetMode="External"/><Relationship Id="rId17"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eoyjr@gmail.com" TargetMode="External"/><Relationship Id="rId20" Type="http://schemas.openxmlformats.org/officeDocument/2006/relationships/hyperlink" Target="https://www.facebook.com/United-Methodist-Committee-for-Deaf-and-Hard-of-Hearing-Ministries-DHM-1521984893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Deaf-Ministry-Comprehensive-Overview-Models/dp/109698766X/ref=sr_1_3?keywords=leo+yates&amp;qid=1558690462&amp;s=gateway&amp;sr=8-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eoyjr@gmail.com" TargetMode="External"/><Relationship Id="rId23" Type="http://schemas.openxmlformats.org/officeDocument/2006/relationships/hyperlink" Target="http://www.umdeaf.org/" TargetMode="External"/><Relationship Id="rId10" Type="http://schemas.openxmlformats.org/officeDocument/2006/relationships/hyperlink" Target="mailto:leoyjr@gmail.co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cccdjamaica.org/campuses" TargetMode="External"/><Relationship Id="rId14" Type="http://schemas.openxmlformats.org/officeDocument/2006/relationships/hyperlink" Target="https://www.amazon.com/Deaf-Ministry-Introduction-Models/dp/1097455165/ref=sr_1_2?keywords=leo+yates&amp;qid=1558783202&amp;s=gateway&amp;sr=8-2" TargetMode="External"/><Relationship Id="rId22" Type="http://schemas.openxmlformats.org/officeDocument/2006/relationships/hyperlink" Target="https://twitter.com/UMCD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 Vermande</cp:lastModifiedBy>
  <cp:revision>2</cp:revision>
  <cp:lastPrinted>2019-06-02T10:58:00Z</cp:lastPrinted>
  <dcterms:created xsi:type="dcterms:W3CDTF">2019-06-03T14:07:00Z</dcterms:created>
  <dcterms:modified xsi:type="dcterms:W3CDTF">2019-06-03T14:07:00Z</dcterms:modified>
</cp:coreProperties>
</file>